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F5CA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F44211E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73B77AD3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60EFE577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776D0948" w14:textId="77777777">
        <w:tc>
          <w:tcPr>
            <w:tcW w:w="1080" w:type="dxa"/>
            <w:vAlign w:val="center"/>
          </w:tcPr>
          <w:p w14:paraId="6E42E6F6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A35851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FB2CE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07FD318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D23E58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AEB547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52A3DA9C" w14:textId="77777777">
        <w:tc>
          <w:tcPr>
            <w:tcW w:w="1080" w:type="dxa"/>
            <w:vAlign w:val="center"/>
          </w:tcPr>
          <w:p w14:paraId="2D09FA9B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2DFD210" w14:textId="77777777" w:rsidR="00424A5A" w:rsidRPr="00447CA9" w:rsidRDefault="00FB2CE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0F8AB424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2D7429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CE33BF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730683A9" w14:textId="77777777" w:rsidR="00424A5A" w:rsidRPr="00447C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BF5E74C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03B74706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292C60B0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2685F98F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7CC3B092" w14:textId="77777777" w:rsidR="00E813F4" w:rsidRPr="00447C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A59D822" w14:textId="77777777" w:rsidR="00E813F4" w:rsidRPr="00447C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3C57D5F" w14:textId="77777777" w:rsidR="00E813F4" w:rsidRPr="00447C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6136DE3A" w14:textId="77777777">
        <w:tc>
          <w:tcPr>
            <w:tcW w:w="9288" w:type="dxa"/>
          </w:tcPr>
          <w:p w14:paraId="2A678A71" w14:textId="77777777" w:rsidR="00E813F4" w:rsidRPr="00447CA9" w:rsidRDefault="00447C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10F8345C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1CFD665F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404CFFC9" w14:textId="77777777" w:rsidR="00E813F4" w:rsidRPr="00447CA9" w:rsidRDefault="00FB2CE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64FDA17A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28AEE4" w14:textId="77777777" w:rsidR="00E813F4" w:rsidRPr="00FB2CE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B2CE8">
        <w:rPr>
          <w:rFonts w:ascii="Tahoma" w:hAnsi="Tahoma" w:cs="Tahoma"/>
          <w:b/>
          <w:szCs w:val="20"/>
        </w:rPr>
        <w:t>Vprašanje:</w:t>
      </w:r>
    </w:p>
    <w:p w14:paraId="40CA5E69" w14:textId="77777777" w:rsidR="00E813F4" w:rsidRPr="00FB2CE8" w:rsidRDefault="00E813F4" w:rsidP="00447CA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E94A61B" w14:textId="77777777" w:rsidR="00E813F4" w:rsidRPr="00FB2CE8" w:rsidRDefault="00FB2CE8" w:rsidP="00E813F4">
      <w:pPr>
        <w:pStyle w:val="BodyText2"/>
        <w:rPr>
          <w:rFonts w:ascii="Tahoma" w:hAnsi="Tahoma" w:cs="Tahoma"/>
          <w:b/>
          <w:szCs w:val="20"/>
        </w:rPr>
      </w:pPr>
      <w:r w:rsidRPr="00FB2CE8">
        <w:rPr>
          <w:rFonts w:ascii="Tahoma" w:hAnsi="Tahoma" w:cs="Tahoma"/>
          <w:color w:val="333333"/>
          <w:szCs w:val="20"/>
          <w:shd w:val="clear" w:color="auto" w:fill="FFFFFF"/>
        </w:rPr>
        <w:t>Prosim za objavo načrta rušitve (gospodarski objekt Podgračeno 8) in načrta za zidove.</w:t>
      </w:r>
      <w:r w:rsidRPr="00FB2CE8">
        <w:rPr>
          <w:rFonts w:ascii="Tahoma" w:hAnsi="Tahoma" w:cs="Tahoma"/>
          <w:color w:val="333333"/>
          <w:szCs w:val="20"/>
        </w:rPr>
        <w:br/>
      </w:r>
      <w:r w:rsidRPr="00FB2CE8">
        <w:rPr>
          <w:rFonts w:ascii="Tahoma" w:hAnsi="Tahoma" w:cs="Tahoma"/>
          <w:color w:val="333333"/>
          <w:szCs w:val="20"/>
          <w:shd w:val="clear" w:color="auto" w:fill="FFFFFF"/>
        </w:rPr>
        <w:t>V tehničnem poročilu je navedeno, da sta oba načrta sestavna dela PZI-ja.</w:t>
      </w:r>
    </w:p>
    <w:p w14:paraId="17B529FC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C1869A9" w14:textId="77777777" w:rsidR="00FB2CE8" w:rsidRPr="00FB2CE8" w:rsidRDefault="00FB2CE8" w:rsidP="00E813F4">
      <w:pPr>
        <w:pStyle w:val="BodyText2"/>
        <w:rPr>
          <w:rFonts w:ascii="Tahoma" w:hAnsi="Tahoma" w:cs="Tahoma"/>
          <w:b/>
          <w:szCs w:val="20"/>
        </w:rPr>
      </w:pPr>
    </w:p>
    <w:p w14:paraId="6F9A4C50" w14:textId="77777777" w:rsidR="00E813F4" w:rsidRPr="00FB2CE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B2CE8">
        <w:rPr>
          <w:rFonts w:ascii="Tahoma" w:hAnsi="Tahoma" w:cs="Tahoma"/>
          <w:b/>
          <w:szCs w:val="20"/>
        </w:rPr>
        <w:t>Odgovor:</w:t>
      </w:r>
    </w:p>
    <w:p w14:paraId="0B7A38A3" w14:textId="77777777" w:rsidR="00D81E84" w:rsidRDefault="00D81E84" w:rsidP="00111FF9">
      <w:pPr>
        <w:pStyle w:val="BodyText2"/>
        <w:rPr>
          <w:rFonts w:ascii="Tahoma" w:hAnsi="Tahoma" w:cs="Tahoma"/>
          <w:bCs/>
          <w:szCs w:val="20"/>
        </w:rPr>
      </w:pPr>
    </w:p>
    <w:p w14:paraId="25C5C9AD" w14:textId="792B416F" w:rsidR="00111FF9" w:rsidRDefault="00111FF9" w:rsidP="00111FF9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7B6361">
        <w:rPr>
          <w:rFonts w:ascii="Tahoma" w:hAnsi="Tahoma" w:cs="Tahoma"/>
          <w:bCs/>
          <w:szCs w:val="20"/>
        </w:rPr>
        <w:t>Na Naročnikovi spletni strani so objavljene naslednje priloge</w:t>
      </w:r>
      <w:r w:rsidR="00097C77" w:rsidRPr="007B6361">
        <w:rPr>
          <w:rFonts w:ascii="Tahoma" w:hAnsi="Tahoma" w:cs="Tahoma"/>
          <w:bCs/>
          <w:szCs w:val="20"/>
        </w:rPr>
        <w:t>:</w:t>
      </w:r>
    </w:p>
    <w:p w14:paraId="24F96F58" w14:textId="77777777" w:rsidR="00AC1559" w:rsidRPr="007B6361" w:rsidRDefault="00AC1559" w:rsidP="00111FF9">
      <w:pPr>
        <w:pStyle w:val="BodyText2"/>
        <w:rPr>
          <w:rFonts w:ascii="Tahoma" w:hAnsi="Tahoma" w:cs="Tahoma"/>
          <w:bCs/>
          <w:szCs w:val="20"/>
        </w:rPr>
      </w:pPr>
    </w:p>
    <w:p w14:paraId="6D0007F6" w14:textId="11003E6E" w:rsidR="007B6361" w:rsidRDefault="007B6361" w:rsidP="007B6361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1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Tehnično poročilo za rušenje objekta</w:t>
      </w:r>
    </w:p>
    <w:p w14:paraId="413AB371" w14:textId="5167B43D" w:rsidR="00111FF9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2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Tloris objekta za rušenje</w:t>
      </w:r>
    </w:p>
    <w:p w14:paraId="254747A2" w14:textId="127A5D6F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3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Prerez objekta za rušenje</w:t>
      </w:r>
    </w:p>
    <w:p w14:paraId="554CD7A1" w14:textId="7B5F138F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4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Tehnično poročilo zidovi</w:t>
      </w:r>
    </w:p>
    <w:p w14:paraId="64ABFBF6" w14:textId="506C06C0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5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</w:t>
      </w:r>
      <w:r w:rsidR="00AC1559">
        <w:rPr>
          <w:rFonts w:ascii="Tahoma" w:hAnsi="Tahoma" w:cs="Tahoma"/>
          <w:szCs w:val="20"/>
        </w:rPr>
        <w:t>g</w:t>
      </w:r>
      <w:r w:rsidRPr="007B6361">
        <w:rPr>
          <w:rFonts w:ascii="Tahoma" w:hAnsi="Tahoma" w:cs="Tahoma"/>
          <w:szCs w:val="20"/>
        </w:rPr>
        <w:t>radbena situacija zidovi 1,2,3</w:t>
      </w:r>
    </w:p>
    <w:p w14:paraId="6569015D" w14:textId="4BF2093B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6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Gradbena situacija zid 4</w:t>
      </w:r>
    </w:p>
    <w:p w14:paraId="7F6C3FCC" w14:textId="1F58FF31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7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Detajli zidu 1</w:t>
      </w:r>
    </w:p>
    <w:p w14:paraId="23207D79" w14:textId="7F74D0D2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8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Detajli zidu 2</w:t>
      </w:r>
    </w:p>
    <w:p w14:paraId="3F7C0319" w14:textId="5CCD248C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9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Detajli zidu 3</w:t>
      </w:r>
    </w:p>
    <w:p w14:paraId="450001B9" w14:textId="0BBF88C2" w:rsidR="007B6361" w:rsidRDefault="007B6361" w:rsidP="00111FF9">
      <w:pPr>
        <w:pStyle w:val="BodyText2"/>
        <w:rPr>
          <w:rFonts w:ascii="Tahoma" w:hAnsi="Tahoma" w:cs="Tahoma"/>
          <w:szCs w:val="20"/>
        </w:rPr>
      </w:pPr>
      <w:r w:rsidRPr="007B6361">
        <w:rPr>
          <w:rFonts w:ascii="Tahoma" w:hAnsi="Tahoma" w:cs="Tahoma"/>
          <w:szCs w:val="20"/>
        </w:rPr>
        <w:t>Priloga 10</w:t>
      </w:r>
      <w:r>
        <w:rPr>
          <w:rFonts w:ascii="Tahoma" w:hAnsi="Tahoma" w:cs="Tahoma"/>
          <w:szCs w:val="20"/>
        </w:rPr>
        <w:t>:</w:t>
      </w:r>
      <w:r w:rsidRPr="007B6361">
        <w:rPr>
          <w:rFonts w:ascii="Tahoma" w:hAnsi="Tahoma" w:cs="Tahoma"/>
          <w:szCs w:val="20"/>
        </w:rPr>
        <w:t xml:space="preserve"> Detajli zidu 4</w:t>
      </w:r>
      <w:bookmarkEnd w:id="0"/>
    </w:p>
    <w:sectPr w:rsidR="007B6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7F6F" w14:textId="77777777" w:rsidR="00292C4A" w:rsidRDefault="00292C4A">
      <w:r>
        <w:separator/>
      </w:r>
    </w:p>
  </w:endnote>
  <w:endnote w:type="continuationSeparator" w:id="0">
    <w:p w14:paraId="0C57C2E8" w14:textId="77777777" w:rsidR="00292C4A" w:rsidRDefault="0029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AED1" w14:textId="77777777" w:rsidR="00447CA9" w:rsidRDefault="0044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425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E2A22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6D1D40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C0267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890DB8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843AA21" w14:textId="22B2F15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E8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F72CCA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22184B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8BCF" w14:textId="77777777" w:rsidR="00E813F4" w:rsidRDefault="00E813F4" w:rsidP="002507C2">
    <w:pPr>
      <w:pStyle w:val="Footer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60BA5156" wp14:editId="66CF2DF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3523B294" wp14:editId="35869AA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07E8C08F" wp14:editId="072FDC0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E249F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DCAC" w14:textId="77777777" w:rsidR="00292C4A" w:rsidRDefault="00292C4A">
      <w:r>
        <w:separator/>
      </w:r>
    </w:p>
  </w:footnote>
  <w:footnote w:type="continuationSeparator" w:id="0">
    <w:p w14:paraId="57DE6A8E" w14:textId="77777777" w:rsidR="00292C4A" w:rsidRDefault="0029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C852" w14:textId="77777777" w:rsidR="00447CA9" w:rsidRDefault="0044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0B9A" w14:textId="77777777" w:rsidR="00447CA9" w:rsidRDefault="00447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61C7" w14:textId="77777777" w:rsidR="00DB7CDA" w:rsidRDefault="00447C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6AEB75" wp14:editId="79D7A3F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646A9"/>
    <w:rsid w:val="00097C77"/>
    <w:rsid w:val="00111FF9"/>
    <w:rsid w:val="001836BB"/>
    <w:rsid w:val="00216549"/>
    <w:rsid w:val="002507C2"/>
    <w:rsid w:val="00290551"/>
    <w:rsid w:val="00292C4A"/>
    <w:rsid w:val="003133A6"/>
    <w:rsid w:val="003560E2"/>
    <w:rsid w:val="003579C0"/>
    <w:rsid w:val="00424A5A"/>
    <w:rsid w:val="0044323F"/>
    <w:rsid w:val="00447CA9"/>
    <w:rsid w:val="004B34B5"/>
    <w:rsid w:val="00556816"/>
    <w:rsid w:val="00634B0D"/>
    <w:rsid w:val="00637BE6"/>
    <w:rsid w:val="007B6361"/>
    <w:rsid w:val="009B1FD9"/>
    <w:rsid w:val="00A05C73"/>
    <w:rsid w:val="00A17575"/>
    <w:rsid w:val="00AC1559"/>
    <w:rsid w:val="00AD3747"/>
    <w:rsid w:val="00B86BF3"/>
    <w:rsid w:val="00C623EB"/>
    <w:rsid w:val="00D81E84"/>
    <w:rsid w:val="00DB7CDA"/>
    <w:rsid w:val="00E51016"/>
    <w:rsid w:val="00E66D5B"/>
    <w:rsid w:val="00E813F4"/>
    <w:rsid w:val="00EA1375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5F3C55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C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135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2021-01-20T18:41:00Z</cp:lastPrinted>
  <dcterms:created xsi:type="dcterms:W3CDTF">2021-01-20T16:31:00Z</dcterms:created>
  <dcterms:modified xsi:type="dcterms:W3CDTF">2021-01-20T18:41:00Z</dcterms:modified>
</cp:coreProperties>
</file>